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61" w:rsidRPr="004111F2" w:rsidRDefault="00A34261" w:rsidP="00A34261">
      <w:pPr>
        <w:spacing w:line="360" w:lineRule="auto"/>
        <w:ind w:right="220"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Wewnętrzna p</w:t>
      </w:r>
      <w:r w:rsidRPr="004111F2">
        <w:rPr>
          <w:rFonts w:ascii="Times New Roman" w:eastAsia="Arial" w:hAnsi="Times New Roman" w:cs="Times New Roman"/>
          <w:b/>
          <w:sz w:val="28"/>
          <w:szCs w:val="28"/>
        </w:rPr>
        <w:t>rocedura organizacji pracy Szkoły Podstawo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wej 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  <w:t xml:space="preserve">Nr 166 im. Żwirki i Wigury </w:t>
      </w:r>
      <w:r w:rsidRPr="004111F2">
        <w:rPr>
          <w:rFonts w:ascii="Times New Roman" w:eastAsia="Arial" w:hAnsi="Times New Roman" w:cs="Times New Roman"/>
          <w:b/>
          <w:sz w:val="28"/>
          <w:szCs w:val="28"/>
        </w:rPr>
        <w:t xml:space="preserve">w Warszawie </w:t>
      </w:r>
      <w:r w:rsidR="00D565B3">
        <w:rPr>
          <w:rFonts w:ascii="Times New Roman" w:eastAsia="Arial" w:hAnsi="Times New Roman" w:cs="Times New Roman"/>
          <w:b/>
          <w:sz w:val="28"/>
          <w:szCs w:val="28"/>
        </w:rPr>
        <w:br/>
        <w:t>„Lato w M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>ieście”</w:t>
      </w:r>
    </w:p>
    <w:p w:rsidR="00A34261" w:rsidRPr="004111F2" w:rsidRDefault="00A34261" w:rsidP="00A342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261" w:rsidRPr="00BA5B8F" w:rsidRDefault="00A34261" w:rsidP="00A342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61" w:rsidRPr="004111F2" w:rsidRDefault="00A34261" w:rsidP="00A34261">
      <w:pPr>
        <w:numPr>
          <w:ilvl w:val="0"/>
          <w:numId w:val="1"/>
        </w:numPr>
        <w:tabs>
          <w:tab w:val="left" w:pos="500"/>
        </w:tabs>
        <w:ind w:left="500" w:hanging="39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11F2">
        <w:rPr>
          <w:rFonts w:ascii="Times New Roman" w:eastAsia="Arial" w:hAnsi="Times New Roman" w:cs="Times New Roman"/>
          <w:b/>
          <w:sz w:val="24"/>
          <w:szCs w:val="24"/>
        </w:rPr>
        <w:t>Cel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A34261" w:rsidP="00A34261">
      <w:pPr>
        <w:ind w:left="50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Celem procedury jest określenie zasad o</w:t>
      </w:r>
      <w:r>
        <w:rPr>
          <w:rFonts w:ascii="Times New Roman" w:eastAsia="Arial" w:hAnsi="Times New Roman" w:cs="Times New Roman"/>
          <w:sz w:val="24"/>
          <w:szCs w:val="24"/>
        </w:rPr>
        <w:t>rganizacji pracy szkoły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w związku z zagrożeniem zakażenia wirusem SARS-CoV-2 i określenie działań prewencyjnych mających na celu uniknięcie rozprzestrzeniania się wirusa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4111F2" w:rsidRDefault="00A34261" w:rsidP="00A34261">
      <w:pPr>
        <w:numPr>
          <w:ilvl w:val="0"/>
          <w:numId w:val="2"/>
        </w:numPr>
        <w:tabs>
          <w:tab w:val="left" w:pos="500"/>
        </w:tabs>
        <w:ind w:left="500" w:hanging="44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11F2">
        <w:rPr>
          <w:rFonts w:ascii="Times New Roman" w:eastAsia="Arial" w:hAnsi="Times New Roman" w:cs="Times New Roman"/>
          <w:b/>
          <w:sz w:val="24"/>
          <w:szCs w:val="24"/>
        </w:rPr>
        <w:t>Zakres procedury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A34261" w:rsidP="00A34261">
      <w:pPr>
        <w:ind w:left="5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Procedurę stosuje się w Szkole Podstawowej Nr 166 im. Żwirki i Wigury w Warszawie</w:t>
      </w:r>
      <w:r w:rsidRPr="00BA5B8F">
        <w:rPr>
          <w:rFonts w:ascii="Times New Roman" w:eastAsia="Arial" w:hAnsi="Times New Roman" w:cs="Times New Roman"/>
          <w:sz w:val="24"/>
          <w:szCs w:val="24"/>
        </w:rPr>
        <w:t>.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4111F2" w:rsidRDefault="00A34261" w:rsidP="00A34261">
      <w:pPr>
        <w:numPr>
          <w:ilvl w:val="0"/>
          <w:numId w:val="3"/>
        </w:numPr>
        <w:tabs>
          <w:tab w:val="left" w:pos="500"/>
        </w:tabs>
        <w:ind w:left="500" w:hanging="49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11F2">
        <w:rPr>
          <w:rFonts w:ascii="Times New Roman" w:eastAsia="Arial" w:hAnsi="Times New Roman" w:cs="Times New Roman"/>
          <w:b/>
          <w:sz w:val="24"/>
          <w:szCs w:val="24"/>
        </w:rPr>
        <w:t>Osoby odpowiedzialne za wdrożenie procedury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A34261" w:rsidP="00A34261">
      <w:pPr>
        <w:ind w:left="5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Dyrektor Szkoły Podstawowej Nr 166 im. Żwirki i Wigury w Warszawie.</w:t>
      </w:r>
    </w:p>
    <w:p w:rsidR="00A34261" w:rsidRPr="00BA5B8F" w:rsidRDefault="00A34261" w:rsidP="00A342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61" w:rsidRPr="004111F2" w:rsidRDefault="00A34261" w:rsidP="00A34261">
      <w:pPr>
        <w:tabs>
          <w:tab w:val="left" w:pos="480"/>
        </w:tabs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11F2">
        <w:rPr>
          <w:rFonts w:ascii="Times New Roman" w:eastAsia="Arial" w:hAnsi="Times New Roman" w:cs="Times New Roman"/>
          <w:b/>
          <w:sz w:val="24"/>
          <w:szCs w:val="24"/>
        </w:rPr>
        <w:t>IV.</w:t>
      </w:r>
      <w:r w:rsidRPr="004111F2">
        <w:rPr>
          <w:rFonts w:ascii="Times New Roman" w:eastAsia="Arial" w:hAnsi="Times New Roman" w:cs="Times New Roman"/>
          <w:b/>
          <w:sz w:val="24"/>
          <w:szCs w:val="24"/>
        </w:rPr>
        <w:tab/>
        <w:t>Postanowienia ogólne</w:t>
      </w:r>
    </w:p>
    <w:p w:rsidR="00A34261" w:rsidRPr="00BA5B8F" w:rsidRDefault="00A34261" w:rsidP="00A342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A34261" w:rsidP="00A34261">
      <w:pPr>
        <w:numPr>
          <w:ilvl w:val="0"/>
          <w:numId w:val="4"/>
        </w:numPr>
        <w:tabs>
          <w:tab w:val="left" w:pos="860"/>
        </w:tabs>
        <w:ind w:left="86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Do szkoły 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może przychodzić tylko: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A34261" w:rsidP="00A34261">
      <w:pPr>
        <w:numPr>
          <w:ilvl w:val="2"/>
          <w:numId w:val="4"/>
        </w:numPr>
        <w:tabs>
          <w:tab w:val="left" w:pos="2080"/>
        </w:tabs>
        <w:ind w:left="2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uczestnik wypoczynku</w:t>
      </w:r>
      <w:r w:rsidRPr="00BA5B8F">
        <w:rPr>
          <w:rFonts w:ascii="Times New Roman" w:eastAsia="Arial" w:hAnsi="Times New Roman" w:cs="Times New Roman"/>
          <w:sz w:val="24"/>
          <w:szCs w:val="24"/>
        </w:rPr>
        <w:t>/pracownik zdrowy, bez objawów wskazujących na infekcję dróg oddechowych,</w:t>
      </w:r>
    </w:p>
    <w:p w:rsidR="00A34261" w:rsidRPr="00BA5B8F" w:rsidRDefault="00A34261" w:rsidP="00A3426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Default="00A34261" w:rsidP="00A34261">
      <w:pPr>
        <w:numPr>
          <w:ilvl w:val="2"/>
          <w:numId w:val="4"/>
        </w:numPr>
        <w:tabs>
          <w:tab w:val="left" w:pos="2080"/>
        </w:tabs>
        <w:ind w:left="2080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uczestnik wypoczynku</w:t>
      </w:r>
      <w:r w:rsidR="004E0D52"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5B8F">
        <w:rPr>
          <w:rFonts w:ascii="Times New Roman" w:eastAsia="Arial" w:hAnsi="Times New Roman" w:cs="Times New Roman"/>
          <w:sz w:val="24"/>
          <w:szCs w:val="24"/>
        </w:rPr>
        <w:t>pracownik, którego domownicy nie przebywają w izolacji</w:t>
      </w:r>
      <w:r>
        <w:rPr>
          <w:rFonts w:ascii="Times New Roman" w:eastAsia="Arial" w:hAnsi="Times New Roman" w:cs="Times New Roman"/>
          <w:sz w:val="24"/>
          <w:szCs w:val="24"/>
        </w:rPr>
        <w:t xml:space="preserve"> w warunkach domowych lub w izolacji.</w:t>
      </w:r>
    </w:p>
    <w:p w:rsidR="00A34261" w:rsidRPr="00BA5B8F" w:rsidRDefault="00A34261" w:rsidP="00A34261">
      <w:pPr>
        <w:tabs>
          <w:tab w:val="left" w:pos="208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0946" w:rsidRDefault="00A34261" w:rsidP="00480946">
      <w:pPr>
        <w:numPr>
          <w:ilvl w:val="0"/>
          <w:numId w:val="4"/>
        </w:numPr>
        <w:tabs>
          <w:tab w:val="left" w:pos="860"/>
        </w:tabs>
        <w:spacing w:line="276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Uczestnik wypoczynku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może być p</w:t>
      </w:r>
      <w:r>
        <w:rPr>
          <w:rFonts w:ascii="Times New Roman" w:eastAsia="Arial" w:hAnsi="Times New Roman" w:cs="Times New Roman"/>
          <w:sz w:val="24"/>
          <w:szCs w:val="24"/>
        </w:rPr>
        <w:t>rzyprowadzany do szkoły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i z niej odbierany przez </w:t>
      </w:r>
      <w:r>
        <w:rPr>
          <w:rFonts w:ascii="Times New Roman" w:eastAsia="Arial" w:hAnsi="Times New Roman" w:cs="Times New Roman"/>
          <w:sz w:val="24"/>
          <w:szCs w:val="24"/>
        </w:rPr>
        <w:t>rodziców/</w:t>
      </w:r>
      <w:r w:rsidRPr="00BA5B8F">
        <w:rPr>
          <w:rFonts w:ascii="Times New Roman" w:eastAsia="Arial" w:hAnsi="Times New Roman" w:cs="Times New Roman"/>
          <w:sz w:val="24"/>
          <w:szCs w:val="24"/>
        </w:rPr>
        <w:t>opiekunów</w:t>
      </w:r>
      <w:r>
        <w:rPr>
          <w:rFonts w:ascii="Times New Roman" w:eastAsia="Arial" w:hAnsi="Times New Roman" w:cs="Times New Roman"/>
          <w:sz w:val="24"/>
          <w:szCs w:val="24"/>
        </w:rPr>
        <w:t xml:space="preserve"> prawnych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bez objawów chorobowych wskazujących na infekcję dróg oddechowych.</w:t>
      </w:r>
      <w:r>
        <w:rPr>
          <w:rFonts w:ascii="Times New Roman" w:eastAsia="Arial" w:hAnsi="Times New Roman" w:cs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 (m.in. stosowanie środków ochronnych: osłona ust i nosa).</w:t>
      </w:r>
    </w:p>
    <w:p w:rsidR="00480946" w:rsidRPr="00480946" w:rsidRDefault="00480946" w:rsidP="00480946">
      <w:pPr>
        <w:numPr>
          <w:ilvl w:val="0"/>
          <w:numId w:val="4"/>
        </w:numPr>
        <w:tabs>
          <w:tab w:val="left" w:pos="860"/>
        </w:tabs>
        <w:spacing w:line="276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Rodzice/ opiekunowie prawni zaopatrują</w:t>
      </w:r>
      <w:r w:rsidRPr="00480946">
        <w:rPr>
          <w:rFonts w:ascii="Times New Roman" w:eastAsia="Arial" w:hAnsi="Times New Roman" w:cs="Times New Roman"/>
          <w:sz w:val="24"/>
          <w:szCs w:val="24"/>
        </w:rPr>
        <w:t xml:space="preserve"> uczestnika wypoczynku w maseczki do użycia podczas pobytu na wypoczynku.</w:t>
      </w:r>
    </w:p>
    <w:p w:rsidR="00A34261" w:rsidRPr="00BA5B8F" w:rsidRDefault="00A34261" w:rsidP="00A34261">
      <w:pPr>
        <w:numPr>
          <w:ilvl w:val="0"/>
          <w:numId w:val="4"/>
        </w:numPr>
        <w:tabs>
          <w:tab w:val="left" w:pos="860"/>
        </w:tabs>
        <w:spacing w:line="276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Przez objawy o których mowa w pkt. 2a) i pkt. 3) rozumie się: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podwyższoną temperaturę ciała,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ból głowy i ból mięśni,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ból gardła,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kaszel,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duszności i problemy z oddychaniem,</w:t>
      </w:r>
    </w:p>
    <w:p w:rsidR="00A34261" w:rsidRPr="00BA5B8F" w:rsidRDefault="00A34261" w:rsidP="00A34261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uczucie wyczerpania,</w:t>
      </w:r>
    </w:p>
    <w:p w:rsidR="00C92B4F" w:rsidRDefault="00A34261" w:rsidP="00C92B4F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- brak apetytu.</w:t>
      </w:r>
    </w:p>
    <w:p w:rsidR="00C92B4F" w:rsidRDefault="00C92B4F" w:rsidP="00C92B4F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2B4F" w:rsidRDefault="00C92B4F" w:rsidP="00C92B4F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2B4F" w:rsidRPr="00BA5B8F" w:rsidRDefault="00C92B4F" w:rsidP="00C92B4F">
      <w:pPr>
        <w:numPr>
          <w:ilvl w:val="0"/>
          <w:numId w:val="4"/>
        </w:numPr>
        <w:tabs>
          <w:tab w:val="left" w:pos="860"/>
        </w:tabs>
        <w:spacing w:line="276" w:lineRule="auto"/>
        <w:ind w:left="86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terenie szkoły ogranicza się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przebywanie osób z zewnątrz, a jeśli ich ob</w:t>
      </w:r>
      <w:r>
        <w:rPr>
          <w:rFonts w:ascii="Times New Roman" w:eastAsia="Arial" w:hAnsi="Times New Roman" w:cs="Times New Roman"/>
          <w:sz w:val="24"/>
          <w:szCs w:val="24"/>
        </w:rPr>
        <w:t>ecność jest niezbędna zobowiązuje się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do stosowania</w:t>
      </w:r>
      <w:r>
        <w:rPr>
          <w:rFonts w:ascii="Times New Roman" w:eastAsia="Arial" w:hAnsi="Times New Roman" w:cs="Times New Roman"/>
          <w:sz w:val="24"/>
          <w:szCs w:val="24"/>
        </w:rPr>
        <w:t xml:space="preserve"> przez nich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środków ochronnych (osłona nosa i ust, rękawiczki jednorazowe lub dezynfekcja rąk).</w:t>
      </w:r>
    </w:p>
    <w:p w:rsidR="00C92B4F" w:rsidRDefault="00C92B4F" w:rsidP="00C92B4F">
      <w:pPr>
        <w:numPr>
          <w:ilvl w:val="0"/>
          <w:numId w:val="4"/>
        </w:numPr>
        <w:tabs>
          <w:tab w:val="left" w:pos="860"/>
        </w:tabs>
        <w:spacing w:line="276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Przebywanie osób z zewnątrz na terenie szkoły możliwe jest tylko w wyznaczonych przez dyrektora miejscach.</w:t>
      </w:r>
      <w:r>
        <w:rPr>
          <w:rFonts w:ascii="Times New Roman" w:eastAsia="Arial" w:hAnsi="Times New Roman" w:cs="Times New Roman"/>
          <w:sz w:val="24"/>
          <w:szCs w:val="24"/>
        </w:rPr>
        <w:t xml:space="preserve"> Rodzice/ opiekunowie prawni odprowadzają dzieci tylko do szatni (nie wchodzą do boksów). Uczestnicy wypoczynku samodzielnie przemieszczają się do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Po odbiór dziecka rodzice/opiekunowie prawni wchodzą na teren szkoły, wpisując się na listę przy wejściu do budynku. </w:t>
      </w:r>
    </w:p>
    <w:p w:rsidR="00C92B4F" w:rsidRPr="00770C6F" w:rsidRDefault="00C92B4F" w:rsidP="00C92B4F">
      <w:pPr>
        <w:tabs>
          <w:tab w:val="left" w:pos="860"/>
        </w:tabs>
        <w:spacing w:line="276" w:lineRule="auto"/>
        <w:ind w:left="8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Tylko pierwszego dnia turnusu rano możliwe jest wejście rodziców/ opiekunów prawnych na teren placówki w celu zaprowadzenia dziecka do właściwej sali.</w:t>
      </w:r>
    </w:p>
    <w:p w:rsidR="00C92B4F" w:rsidRPr="00BA5B8F" w:rsidRDefault="00C92B4F" w:rsidP="00C92B4F">
      <w:pPr>
        <w:numPr>
          <w:ilvl w:val="0"/>
          <w:numId w:val="4"/>
        </w:numPr>
        <w:tabs>
          <w:tab w:val="left" w:pos="860"/>
        </w:tabs>
        <w:spacing w:line="276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 xml:space="preserve">Obowiązuje całkowity zakaz przebywania na terenie </w:t>
      </w:r>
      <w:r>
        <w:rPr>
          <w:rFonts w:ascii="Times New Roman" w:eastAsia="Arial" w:hAnsi="Times New Roman" w:cs="Times New Roman"/>
          <w:sz w:val="24"/>
          <w:szCs w:val="24"/>
        </w:rPr>
        <w:t>szkoły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osób z zewnątrz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BA5B8F">
        <w:rPr>
          <w:rFonts w:ascii="Times New Roman" w:eastAsia="Arial" w:hAnsi="Times New Roman" w:cs="Times New Roman"/>
          <w:sz w:val="24"/>
          <w:szCs w:val="24"/>
        </w:rPr>
        <w:t>z objawami wskazującymi na infekcję dróg oddec</w:t>
      </w:r>
      <w:r>
        <w:rPr>
          <w:rFonts w:ascii="Times New Roman" w:eastAsia="Arial" w:hAnsi="Times New Roman" w:cs="Times New Roman"/>
          <w:sz w:val="24"/>
          <w:szCs w:val="24"/>
        </w:rPr>
        <w:t>howych, o których mowa w pkt. 4</w:t>
      </w:r>
      <w:r w:rsidRPr="00BA5B8F">
        <w:rPr>
          <w:rFonts w:ascii="Times New Roman" w:eastAsia="Arial" w:hAnsi="Times New Roman" w:cs="Times New Roman"/>
          <w:sz w:val="24"/>
          <w:szCs w:val="24"/>
        </w:rPr>
        <w:t>.</w:t>
      </w:r>
    </w:p>
    <w:p w:rsidR="00C92B4F" w:rsidRDefault="00C92B4F" w:rsidP="00C92B4F">
      <w:pPr>
        <w:tabs>
          <w:tab w:val="left" w:pos="840"/>
        </w:tabs>
        <w:spacing w:line="276" w:lineRule="auto"/>
        <w:ind w:left="860" w:right="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BA5B8F">
        <w:rPr>
          <w:rFonts w:ascii="Times New Roman" w:eastAsia="Arial" w:hAnsi="Times New Roman" w:cs="Times New Roman"/>
          <w:sz w:val="24"/>
          <w:szCs w:val="24"/>
        </w:rPr>
        <w:t>.</w:t>
      </w:r>
      <w:r w:rsidRPr="00BA5B8F">
        <w:rPr>
          <w:rFonts w:ascii="Times New Roman" w:eastAsia="Arial" w:hAnsi="Times New Roman" w:cs="Times New Roman"/>
          <w:sz w:val="24"/>
          <w:szCs w:val="24"/>
        </w:rPr>
        <w:tab/>
        <w:t>Dopuszczalne jest wchodzenie do przestrzeni wspólnej</w:t>
      </w:r>
      <w:r>
        <w:rPr>
          <w:rFonts w:ascii="Times New Roman" w:eastAsia="Arial" w:hAnsi="Times New Roman" w:cs="Times New Roman"/>
          <w:sz w:val="24"/>
          <w:szCs w:val="24"/>
        </w:rPr>
        <w:t xml:space="preserve"> rodziców/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opiekunów</w:t>
      </w:r>
      <w:r>
        <w:rPr>
          <w:rFonts w:ascii="Times New Roman" w:eastAsia="Arial" w:hAnsi="Times New Roman" w:cs="Times New Roman"/>
          <w:sz w:val="24"/>
          <w:szCs w:val="24"/>
        </w:rPr>
        <w:t xml:space="preserve"> prawnych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odprowadzających dzieci z zachowaniem za</w:t>
      </w:r>
      <w:r>
        <w:rPr>
          <w:rFonts w:ascii="Times New Roman" w:eastAsia="Arial" w:hAnsi="Times New Roman" w:cs="Times New Roman"/>
          <w:sz w:val="24"/>
          <w:szCs w:val="24"/>
        </w:rPr>
        <w:t>sady 1 opiekun na dziecko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przy zachowaniu dystansu społecznego od kolejnego opiekuna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5B8F">
        <w:rPr>
          <w:rFonts w:ascii="Times New Roman" w:eastAsia="Arial" w:hAnsi="Times New Roman" w:cs="Times New Roman"/>
          <w:sz w:val="24"/>
          <w:szCs w:val="24"/>
        </w:rPr>
        <w:t>i pracownika szkoły min, 1,5 m.</w:t>
      </w:r>
    </w:p>
    <w:p w:rsidR="00C92B4F" w:rsidRDefault="00C92B4F" w:rsidP="00C92B4F">
      <w:pPr>
        <w:tabs>
          <w:tab w:val="left" w:pos="840"/>
        </w:tabs>
        <w:spacing w:line="276" w:lineRule="auto"/>
        <w:ind w:left="860" w:right="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 Wychowawcy grupy ustalają sposoby szybkiej komunikacji  z rodzicami/opiekunami prawnymi uczestnika. Rekomenduje się kontakt telefoniczny.</w:t>
      </w:r>
    </w:p>
    <w:p w:rsidR="00C92B4F" w:rsidRPr="00C92B4F" w:rsidRDefault="00C92B4F" w:rsidP="00C92B4F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Default="00A34261" w:rsidP="00A34261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4111F2" w:rsidRDefault="00A34261" w:rsidP="00A34261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53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11F2">
        <w:rPr>
          <w:rFonts w:ascii="Times New Roman" w:eastAsia="Arial" w:hAnsi="Times New Roman" w:cs="Times New Roman"/>
          <w:b/>
          <w:sz w:val="24"/>
          <w:szCs w:val="24"/>
        </w:rPr>
        <w:t>Higiena i dezynfekcja</w:t>
      </w:r>
    </w:p>
    <w:p w:rsidR="00A34261" w:rsidRPr="00BA5B8F" w:rsidRDefault="00A34261" w:rsidP="00A3426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61" w:rsidRPr="00BA5B8F" w:rsidRDefault="00C92B4F" w:rsidP="00A34261">
      <w:pPr>
        <w:numPr>
          <w:ilvl w:val="2"/>
          <w:numId w:val="5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Wszyscy uczestnicy wypoczynku</w:t>
      </w:r>
      <w:r w:rsidR="00A34261">
        <w:rPr>
          <w:rFonts w:ascii="Times New Roman" w:eastAsia="Arial" w:hAnsi="Times New Roman" w:cs="Times New Roman"/>
          <w:sz w:val="24"/>
          <w:szCs w:val="24"/>
        </w:rPr>
        <w:t xml:space="preserve"> i pracownicy szkoły</w:t>
      </w:r>
      <w:r w:rsidR="00A34261" w:rsidRPr="00BA5B8F">
        <w:rPr>
          <w:rFonts w:ascii="Times New Roman" w:eastAsia="Arial" w:hAnsi="Times New Roman" w:cs="Times New Roman"/>
          <w:sz w:val="24"/>
          <w:szCs w:val="24"/>
        </w:rPr>
        <w:t xml:space="preserve"> zobowiązani są do przestrzegania najwyższych standardów higienicznych tj. częstego mycia rąk, w szczególności</w:t>
      </w:r>
      <w:r w:rsidR="00A34261">
        <w:rPr>
          <w:rFonts w:ascii="Times New Roman" w:eastAsia="Arial" w:hAnsi="Times New Roman" w:cs="Times New Roman"/>
          <w:sz w:val="24"/>
          <w:szCs w:val="24"/>
        </w:rPr>
        <w:t xml:space="preserve"> po przyjściu do szkoły</w:t>
      </w:r>
      <w:r w:rsidR="00A34261" w:rsidRPr="00BA5B8F">
        <w:rPr>
          <w:rFonts w:ascii="Times New Roman" w:eastAsia="Arial" w:hAnsi="Times New Roman" w:cs="Times New Roman"/>
          <w:sz w:val="24"/>
          <w:szCs w:val="24"/>
        </w:rPr>
        <w:t>, przed jedzeniem, po powrocie ze świeżego powietrza i po skorzystaniu z toalety.</w:t>
      </w:r>
    </w:p>
    <w:p w:rsidR="00A34261" w:rsidRPr="00BA5B8F" w:rsidRDefault="00A34261" w:rsidP="00A34261">
      <w:pPr>
        <w:numPr>
          <w:ilvl w:val="2"/>
          <w:numId w:val="5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 terenie szkoły </w:t>
      </w:r>
      <w:r w:rsidRPr="00BA5B8F">
        <w:rPr>
          <w:rFonts w:ascii="Times New Roman" w:eastAsia="Arial" w:hAnsi="Times New Roman" w:cs="Times New Roman"/>
          <w:sz w:val="24"/>
          <w:szCs w:val="24"/>
        </w:rPr>
        <w:t>obowiązują ogólne zasady higieny, tj. ochrona ust i nosa podczas kaszlu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i kichania, unikanie dotykania oczu, ust i nosa. </w:t>
      </w:r>
      <w:r>
        <w:rPr>
          <w:rFonts w:ascii="Times New Roman" w:eastAsia="Arial" w:hAnsi="Times New Roman" w:cs="Times New Roman"/>
          <w:sz w:val="24"/>
          <w:szCs w:val="24"/>
        </w:rPr>
        <w:t xml:space="preserve">Należy zachować dystans </w:t>
      </w:r>
      <w:r w:rsidR="00C92B4F"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w przestrzeniach wspólnych szkoły (koryta</w:t>
      </w:r>
      <w:r w:rsidR="00C92B4F">
        <w:rPr>
          <w:rFonts w:ascii="Times New Roman" w:eastAsia="Arial" w:hAnsi="Times New Roman" w:cs="Times New Roman"/>
          <w:sz w:val="24"/>
          <w:szCs w:val="24"/>
        </w:rPr>
        <w:t>rz, szatnia</w:t>
      </w:r>
      <w:r>
        <w:rPr>
          <w:rFonts w:ascii="Times New Roman" w:eastAsia="Arial" w:hAnsi="Times New Roman" w:cs="Times New Roman"/>
          <w:sz w:val="24"/>
          <w:szCs w:val="24"/>
        </w:rPr>
        <w:t>) i stosować ochronę ust i nosa. (</w:t>
      </w:r>
      <w:r>
        <w:rPr>
          <w:rFonts w:ascii="Times New Roman" w:eastAsia="Arial" w:hAnsi="Times New Roman" w:cs="Times New Roman"/>
          <w:i/>
          <w:sz w:val="24"/>
          <w:szCs w:val="24"/>
        </w:rPr>
        <w:t>Załącznik nr 1</w:t>
      </w:r>
      <w:r w:rsidRPr="007446A8">
        <w:rPr>
          <w:rFonts w:ascii="Times New Roman" w:eastAsia="Arial" w:hAnsi="Times New Roman" w:cs="Times New Roman"/>
          <w:i/>
          <w:sz w:val="24"/>
          <w:szCs w:val="24"/>
        </w:rPr>
        <w:t xml:space="preserve"> do procedury – I</w:t>
      </w:r>
      <w:r>
        <w:rPr>
          <w:rFonts w:ascii="Times New Roman" w:eastAsia="Arial" w:hAnsi="Times New Roman" w:cs="Times New Roman"/>
          <w:i/>
          <w:sz w:val="24"/>
          <w:szCs w:val="24"/>
        </w:rPr>
        <w:t>nstrukcja prawidłowego zdejmowania maseczki).</w:t>
      </w:r>
    </w:p>
    <w:p w:rsidR="00A34261" w:rsidRPr="00BA5B8F" w:rsidRDefault="00A34261" w:rsidP="00A34261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Szkoła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wyposażona jest w środki dezynfekujące niezbędne do odkażania pomocy dydaktycznych i elementów stałych oraz środki do dezynfekcji rąk.</w:t>
      </w:r>
    </w:p>
    <w:p w:rsidR="00A34261" w:rsidRDefault="00A34261" w:rsidP="00A34261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Szkoła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 wyposażona jest w bezdotykowy termometr. </w:t>
      </w:r>
    </w:p>
    <w:p w:rsidR="00A34261" w:rsidRDefault="00A34261" w:rsidP="00A34261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5B8F">
        <w:rPr>
          <w:rFonts w:ascii="Times New Roman" w:eastAsia="Arial" w:hAnsi="Times New Roman" w:cs="Times New Roman"/>
          <w:sz w:val="24"/>
          <w:szCs w:val="24"/>
        </w:rPr>
        <w:t>Nal</w:t>
      </w:r>
      <w:r>
        <w:rPr>
          <w:rFonts w:ascii="Times New Roman" w:eastAsia="Arial" w:hAnsi="Times New Roman" w:cs="Times New Roman"/>
          <w:sz w:val="24"/>
          <w:szCs w:val="24"/>
        </w:rPr>
        <w:t>eży</w:t>
      </w:r>
      <w:r>
        <w:rPr>
          <w:rFonts w:ascii="Times New Roman" w:eastAsia="Arial" w:hAnsi="Times New Roman" w:cs="Times New Roman"/>
          <w:sz w:val="24"/>
          <w:szCs w:val="24"/>
        </w:rPr>
        <w:tab/>
        <w:t>ściśle</w:t>
      </w:r>
      <w:r>
        <w:rPr>
          <w:rFonts w:ascii="Times New Roman" w:eastAsia="Arial" w:hAnsi="Times New Roman" w:cs="Times New Roman"/>
          <w:sz w:val="24"/>
          <w:szCs w:val="24"/>
        </w:rPr>
        <w:tab/>
        <w:t>przestrzegać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zaleceń </w:t>
      </w:r>
      <w:r w:rsidRPr="00BA5B8F">
        <w:rPr>
          <w:rFonts w:ascii="Times New Roman" w:eastAsia="Arial" w:hAnsi="Times New Roman" w:cs="Times New Roman"/>
          <w:sz w:val="24"/>
          <w:szCs w:val="24"/>
        </w:rPr>
        <w:t>producenta</w:t>
      </w:r>
      <w:r w:rsidRPr="00BA5B8F">
        <w:rPr>
          <w:rFonts w:ascii="Times New Roman" w:eastAsia="Arial" w:hAnsi="Times New Roman" w:cs="Times New Roman"/>
          <w:sz w:val="24"/>
          <w:szCs w:val="24"/>
        </w:rPr>
        <w:tab/>
        <w:t>środka</w:t>
      </w:r>
      <w:r w:rsidRPr="00BA5B8F">
        <w:rPr>
          <w:rFonts w:ascii="Times New Roman" w:eastAsia="Arial" w:hAnsi="Times New Roman" w:cs="Times New Roman"/>
          <w:sz w:val="24"/>
          <w:szCs w:val="24"/>
        </w:rPr>
        <w:tab/>
        <w:t>dezynfekującego,</w:t>
      </w:r>
      <w:r w:rsidRPr="00BA5B8F">
        <w:rPr>
          <w:rFonts w:ascii="Times New Roman" w:eastAsia="Arial" w:hAnsi="Times New Roman" w:cs="Times New Roman"/>
          <w:sz w:val="24"/>
          <w:szCs w:val="24"/>
        </w:rPr>
        <w:tab/>
        <w:t>zwłaszcza w zakresie czasu niezbędnego do wietrzenia zdezynfekowanych przedmiotów i pomieszczeń.</w:t>
      </w:r>
    </w:p>
    <w:p w:rsidR="00A34261" w:rsidRPr="007446A8" w:rsidRDefault="00A34261" w:rsidP="00A34261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 terenie szkoły </w:t>
      </w:r>
      <w:r w:rsidRPr="00BA5B8F">
        <w:rPr>
          <w:rFonts w:ascii="Times New Roman" w:eastAsia="Arial" w:hAnsi="Times New Roman" w:cs="Times New Roman"/>
          <w:sz w:val="24"/>
          <w:szCs w:val="24"/>
        </w:rPr>
        <w:t xml:space="preserve">przeprowadzany jest monitoring codziennych prac porządkowych,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BA5B8F">
        <w:rPr>
          <w:rFonts w:ascii="Times New Roman" w:eastAsia="Arial" w:hAnsi="Times New Roman" w:cs="Times New Roman"/>
          <w:sz w:val="24"/>
          <w:szCs w:val="24"/>
        </w:rPr>
        <w:t>w tym przede wszystkim utrzymania czystości w salach lekcyjnych, pomieszczeń sanitarno-higienicznych,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46A8">
        <w:rPr>
          <w:rFonts w:ascii="Times New Roman" w:eastAsia="Arial" w:hAnsi="Times New Roman" w:cs="Times New Roman"/>
          <w:sz w:val="24"/>
          <w:szCs w:val="24"/>
        </w:rPr>
        <w:t>ciągów komunikacyjnych, powierzchni dotykowych – poręczy, klamek i powierzchni płaskich, w tym blatów w salach i pomieszczeniach spożywania posiłków, klawiatur i włączników.</w:t>
      </w:r>
    </w:p>
    <w:p w:rsidR="00A34261" w:rsidRDefault="00A34261" w:rsidP="00A34261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2B4F" w:rsidRDefault="00C92B4F" w:rsidP="00A34261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2B4F" w:rsidRDefault="00C92B4F" w:rsidP="00A34261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2B4F" w:rsidRPr="007446A8" w:rsidRDefault="00C92B4F" w:rsidP="00C92B4F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Przed wejściem do budynku szkoły obowiązuje dezynfekcja rąk. Informacja o takim obowiązku wraz z instrukcją zamieszczona jest przy wejściu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7446A8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4"/>
          <w:szCs w:val="24"/>
        </w:rPr>
        <w:t>Załącznik nr 2</w:t>
      </w:r>
      <w:r w:rsidRPr="007446A8">
        <w:rPr>
          <w:rFonts w:ascii="Times New Roman" w:eastAsia="Arial" w:hAnsi="Times New Roman" w:cs="Times New Roman"/>
          <w:i/>
          <w:sz w:val="24"/>
          <w:szCs w:val="24"/>
        </w:rPr>
        <w:t xml:space="preserve"> do procedury – Instrukcja mycia rąk i instrukcja dezynfekowania rąk).</w:t>
      </w:r>
    </w:p>
    <w:p w:rsidR="00C92B4F" w:rsidRPr="007446A8" w:rsidRDefault="00C92B4F" w:rsidP="00C92B4F">
      <w:pPr>
        <w:numPr>
          <w:ilvl w:val="0"/>
          <w:numId w:val="7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Przed wej</w:t>
      </w:r>
      <w:r>
        <w:rPr>
          <w:rFonts w:ascii="Times New Roman" w:eastAsia="Arial" w:hAnsi="Times New Roman" w:cs="Times New Roman"/>
          <w:sz w:val="24"/>
          <w:szCs w:val="24"/>
        </w:rPr>
        <w:t>ściem do budynku szkoły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i szatni umieszczony jest środek do dezynfekcji rąk.</w:t>
      </w:r>
    </w:p>
    <w:p w:rsidR="00C92B4F" w:rsidRDefault="00C92B4F" w:rsidP="00C92B4F">
      <w:pPr>
        <w:numPr>
          <w:ilvl w:val="0"/>
          <w:numId w:val="7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Przy wejściu do szkoły umieszcza się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numery telefonów do właściwej stacji sanitarno-epidemiologicznej, oddziału zakaźnego szpitala i służb medycznych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7446A8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4"/>
          <w:szCs w:val="24"/>
        </w:rPr>
        <w:t>Załącznik nr 3</w:t>
      </w:r>
      <w:r w:rsidRPr="007446A8">
        <w:rPr>
          <w:rFonts w:ascii="Times New Roman" w:eastAsia="Arial" w:hAnsi="Times New Roman" w:cs="Times New Roman"/>
          <w:i/>
          <w:sz w:val="24"/>
          <w:szCs w:val="24"/>
        </w:rPr>
        <w:t xml:space="preserve"> do procedury- wykaz numerów kontaktowych).</w:t>
      </w:r>
    </w:p>
    <w:p w:rsidR="00C92B4F" w:rsidRPr="007446A8" w:rsidRDefault="00C92B4F" w:rsidP="00C92B4F">
      <w:pPr>
        <w:numPr>
          <w:ilvl w:val="0"/>
          <w:numId w:val="7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W pomieszczeniach sanitar</w:t>
      </w:r>
      <w:r>
        <w:rPr>
          <w:rFonts w:ascii="Times New Roman" w:eastAsia="Arial" w:hAnsi="Times New Roman" w:cs="Times New Roman"/>
          <w:sz w:val="24"/>
          <w:szCs w:val="24"/>
        </w:rPr>
        <w:t>no-higienicznych wywiesza się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plakaty z z</w:t>
      </w:r>
      <w:r>
        <w:rPr>
          <w:rFonts w:ascii="Times New Roman" w:eastAsia="Arial" w:hAnsi="Times New Roman" w:cs="Times New Roman"/>
          <w:sz w:val="24"/>
          <w:szCs w:val="24"/>
        </w:rPr>
        <w:t>asadami prawidłowego mycia rąk oraz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przy dozownikach z płynem do dezynfekcji rąk.</w:t>
      </w:r>
    </w:p>
    <w:p w:rsidR="00C92B4F" w:rsidRPr="00E37465" w:rsidRDefault="00C92B4F" w:rsidP="00C92B4F">
      <w:pPr>
        <w:numPr>
          <w:ilvl w:val="0"/>
          <w:numId w:val="7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W prz</w:t>
      </w:r>
      <w:r>
        <w:rPr>
          <w:rFonts w:ascii="Times New Roman" w:eastAsia="Arial" w:hAnsi="Times New Roman" w:cs="Times New Roman"/>
          <w:sz w:val="24"/>
          <w:szCs w:val="24"/>
        </w:rPr>
        <w:t>ypadku korzystania przez uczestników wypoczynku lub pracowników szkoły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7446A8">
        <w:rPr>
          <w:rFonts w:ascii="Times New Roman" w:eastAsia="Arial" w:hAnsi="Times New Roman" w:cs="Times New Roman"/>
          <w:sz w:val="24"/>
          <w:szCs w:val="24"/>
        </w:rPr>
        <w:t>z rękawic jednorazowych, masecz</w:t>
      </w:r>
      <w:r>
        <w:rPr>
          <w:rFonts w:ascii="Times New Roman" w:eastAsia="Arial" w:hAnsi="Times New Roman" w:cs="Times New Roman"/>
          <w:sz w:val="24"/>
          <w:szCs w:val="24"/>
        </w:rPr>
        <w:t>ek jednorazowych szkoła zapewnia</w:t>
      </w:r>
      <w:r w:rsidRPr="007446A8">
        <w:rPr>
          <w:rFonts w:ascii="Times New Roman" w:eastAsia="Arial" w:hAnsi="Times New Roman" w:cs="Times New Roman"/>
          <w:sz w:val="24"/>
          <w:szCs w:val="24"/>
        </w:rPr>
        <w:t xml:space="preserve"> pojemnik lub miejsce do ich wyrzucania zgodnie z wytycznymi GIS: </w:t>
      </w:r>
      <w:hyperlink r:id="rId5" w:history="1">
        <w:r w:rsidRPr="007446A8">
          <w:rPr>
            <w:rStyle w:val="Hipercze"/>
            <w:rFonts w:ascii="Times New Roman" w:eastAsia="Arial" w:hAnsi="Times New Roman" w:cs="Times New Roman"/>
            <w:sz w:val="24"/>
            <w:szCs w:val="24"/>
          </w:rPr>
          <w:t>https://gis.gov.pl/zdrowie/koronawirus-zdrowie/informacje-i-zalecenia-pl/wytyczne-ws-postepowania-z-odpadami-w-czasie-wystepowania-zakazen-koronawirusem-sars-cov-2/</w:t>
        </w:r>
      </w:hyperlink>
      <w:r>
        <w:rPr>
          <w:rStyle w:val="Hipercze"/>
          <w:rFonts w:ascii="Times New Roman" w:eastAsia="Arial" w:hAnsi="Times New Roman" w:cs="Times New Roman"/>
          <w:sz w:val="24"/>
          <w:szCs w:val="24"/>
        </w:rPr>
        <w:t xml:space="preserve"> </w:t>
      </w:r>
      <w:r w:rsidRPr="00E37465">
        <w:rPr>
          <w:rStyle w:val="Hipercze"/>
          <w:rFonts w:ascii="Times New Roman" w:eastAsia="Arial" w:hAnsi="Times New Roman" w:cs="Times New Roman"/>
          <w:i/>
          <w:sz w:val="24"/>
          <w:szCs w:val="24"/>
        </w:rPr>
        <w:t>(Załącznik nr 4 – Instrukcja prawidłowego zdejmowania rękawiczek).</w:t>
      </w:r>
    </w:p>
    <w:p w:rsidR="00C92B4F" w:rsidRDefault="00C92B4F" w:rsidP="00C92B4F">
      <w:pPr>
        <w:numPr>
          <w:ilvl w:val="0"/>
          <w:numId w:val="7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C92B4F" w:rsidRDefault="00C92B4F" w:rsidP="00A34261">
      <w:pPr>
        <w:tabs>
          <w:tab w:val="left" w:pos="8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1080" w:rsidRPr="004111F2" w:rsidRDefault="006C1080" w:rsidP="006C1080">
      <w:pPr>
        <w:tabs>
          <w:tab w:val="left" w:pos="703"/>
        </w:tabs>
        <w:spacing w:line="276" w:lineRule="auto"/>
        <w:ind w:left="1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VI.</w:t>
      </w:r>
      <w:r w:rsidRPr="004111F2">
        <w:rPr>
          <w:rFonts w:ascii="Times New Roman" w:eastAsia="Arial" w:hAnsi="Times New Roman" w:cs="Times New Roman"/>
          <w:b/>
          <w:sz w:val="24"/>
          <w:szCs w:val="24"/>
        </w:rPr>
        <w:t xml:space="preserve"> Organizacja pracy szkoły</w:t>
      </w:r>
    </w:p>
    <w:p w:rsidR="006C1080" w:rsidRPr="007446A8" w:rsidRDefault="006C1080" w:rsidP="006C10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946" w:rsidRDefault="006C1080" w:rsidP="00480946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46A8">
        <w:rPr>
          <w:rFonts w:ascii="Times New Roman" w:eastAsia="Arial" w:hAnsi="Times New Roman" w:cs="Times New Roman"/>
          <w:sz w:val="24"/>
          <w:szCs w:val="24"/>
        </w:rPr>
        <w:t>Zapewnia się taką o</w:t>
      </w:r>
      <w:r>
        <w:rPr>
          <w:rFonts w:ascii="Times New Roman" w:eastAsia="Arial" w:hAnsi="Times New Roman" w:cs="Times New Roman"/>
          <w:sz w:val="24"/>
          <w:szCs w:val="24"/>
        </w:rPr>
        <w:t>rganizację pracy szkoły</w:t>
      </w:r>
      <w:r w:rsidRPr="007446A8">
        <w:rPr>
          <w:rFonts w:ascii="Times New Roman" w:eastAsia="Arial" w:hAnsi="Times New Roman" w:cs="Times New Roman"/>
          <w:sz w:val="24"/>
          <w:szCs w:val="24"/>
        </w:rPr>
        <w:t>, która ograniczy gromadzenie się poszczególnych grup uc</w:t>
      </w:r>
      <w:r>
        <w:rPr>
          <w:rFonts w:ascii="Times New Roman" w:eastAsia="Arial" w:hAnsi="Times New Roman" w:cs="Times New Roman"/>
          <w:sz w:val="24"/>
          <w:szCs w:val="24"/>
        </w:rPr>
        <w:t xml:space="preserve">zniów na terenie szkoły </w:t>
      </w:r>
      <w:r w:rsidRPr="007446A8">
        <w:rPr>
          <w:rFonts w:ascii="Times New Roman" w:eastAsia="Arial" w:hAnsi="Times New Roman" w:cs="Times New Roman"/>
          <w:sz w:val="24"/>
          <w:szCs w:val="24"/>
        </w:rPr>
        <w:t>oraz uniemożliwi częstą zmianę pomieszczeń, w których odbywają się zajęcia.</w:t>
      </w:r>
    </w:p>
    <w:p w:rsidR="00480946" w:rsidRPr="00480946" w:rsidRDefault="00480946" w:rsidP="00480946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0946">
        <w:rPr>
          <w:rFonts w:ascii="Times New Roman" w:eastAsia="Arial" w:hAnsi="Times New Roman" w:cs="Times New Roman"/>
          <w:sz w:val="24"/>
          <w:szCs w:val="24"/>
        </w:rPr>
        <w:t xml:space="preserve">Grupa uczestników wypoczynku nie może przekraczać  15 osób (w przypadku dzieci do 10. roku życia oraz grupy mieszanej) i do 20 osób (dzieci powyżej 10. roku życia). </w:t>
      </w:r>
    </w:p>
    <w:p w:rsidR="006C1080" w:rsidRDefault="006C1080" w:rsidP="006C1080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Sale </w:t>
      </w:r>
      <w:r w:rsidRPr="006C1080">
        <w:rPr>
          <w:rFonts w:ascii="Times New Roman" w:eastAsia="Arial" w:hAnsi="Times New Roman" w:cs="Times New Roman"/>
          <w:sz w:val="24"/>
          <w:szCs w:val="24"/>
        </w:rPr>
        <w:t>oraz części wspólne należy wietrzyć co najmniej raz na godzinę.</w:t>
      </w:r>
    </w:p>
    <w:p w:rsidR="006C1080" w:rsidRDefault="006C1080" w:rsidP="006C1080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Uczestnik wypoczynku</w:t>
      </w:r>
      <w:r w:rsidRPr="006C1080">
        <w:rPr>
          <w:rFonts w:ascii="Times New Roman" w:eastAsia="Arial" w:hAnsi="Times New Roman" w:cs="Times New Roman"/>
          <w:sz w:val="24"/>
          <w:szCs w:val="24"/>
        </w:rPr>
        <w:t xml:space="preserve"> nie powinien zabierać ze sobą do szkoły zbędnych przedmiotów (Nie dotyczy to dzieci ze specjalnymi potrzebami edukacyjnymi.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6C1080">
        <w:rPr>
          <w:rFonts w:ascii="Times New Roman" w:eastAsia="Arial" w:hAnsi="Times New Roman" w:cs="Times New Roman"/>
          <w:sz w:val="24"/>
          <w:szCs w:val="24"/>
        </w:rPr>
        <w:t>W przypadku tych dzieci należy dopilnować, a</w:t>
      </w:r>
      <w:r>
        <w:rPr>
          <w:rFonts w:ascii="Times New Roman" w:eastAsia="Arial" w:hAnsi="Times New Roman" w:cs="Times New Roman"/>
          <w:sz w:val="24"/>
          <w:szCs w:val="24"/>
        </w:rPr>
        <w:t>by nie wymieniały się zabawkami</w:t>
      </w:r>
      <w:r w:rsidRPr="006C1080">
        <w:rPr>
          <w:rFonts w:ascii="Times New Roman" w:eastAsia="Arial" w:hAnsi="Times New Roman" w:cs="Times New Roman"/>
          <w:sz w:val="24"/>
          <w:szCs w:val="24"/>
        </w:rPr>
        <w:t xml:space="preserve"> rodzice/opiekunowie prawni powinni zadbać o ich regularne czyszczenie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6C1080">
        <w:rPr>
          <w:rFonts w:ascii="Times New Roman" w:eastAsia="Arial" w:hAnsi="Times New Roman" w:cs="Times New Roman"/>
          <w:sz w:val="24"/>
          <w:szCs w:val="24"/>
        </w:rPr>
        <w:t>i dezynfekcję).</w:t>
      </w:r>
    </w:p>
    <w:p w:rsidR="006C1080" w:rsidRDefault="006C1080" w:rsidP="006C1080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1080">
        <w:rPr>
          <w:rFonts w:ascii="Times New Roman" w:eastAsia="Arial" w:hAnsi="Times New Roman" w:cs="Times New Roman"/>
          <w:sz w:val="24"/>
          <w:szCs w:val="24"/>
        </w:rPr>
        <w:t>Ustala się stałe godziny spożywania posiłków prz</w:t>
      </w:r>
      <w:r>
        <w:rPr>
          <w:rFonts w:ascii="Times New Roman" w:eastAsia="Arial" w:hAnsi="Times New Roman" w:cs="Times New Roman"/>
          <w:sz w:val="24"/>
          <w:szCs w:val="24"/>
        </w:rPr>
        <w:t>ez uczestników poszczególnych grup</w:t>
      </w:r>
      <w:r w:rsidRPr="006C1080">
        <w:rPr>
          <w:rFonts w:ascii="Times New Roman" w:eastAsia="Arial" w:hAnsi="Times New Roman" w:cs="Times New Roman"/>
          <w:sz w:val="24"/>
          <w:szCs w:val="24"/>
        </w:rPr>
        <w:t>.</w:t>
      </w:r>
    </w:p>
    <w:p w:rsidR="000F4141" w:rsidRDefault="000F4141" w:rsidP="006C1080">
      <w:pPr>
        <w:numPr>
          <w:ilvl w:val="0"/>
          <w:numId w:val="8"/>
        </w:numPr>
        <w:tabs>
          <w:tab w:val="left" w:pos="1084"/>
        </w:tabs>
        <w:spacing w:line="276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Organizuje się wyjścia poza teren placówki z zachowaniem zasad bezpieczeństwa.</w:t>
      </w:r>
    </w:p>
    <w:p w:rsidR="00480946" w:rsidRDefault="00480946" w:rsidP="00480946">
      <w:pPr>
        <w:tabs>
          <w:tab w:val="left" w:pos="1084"/>
        </w:tabs>
        <w:spacing w:line="276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0946" w:rsidRDefault="00480946" w:rsidP="00480946">
      <w:pPr>
        <w:tabs>
          <w:tab w:val="left" w:pos="1084"/>
        </w:tabs>
        <w:spacing w:line="276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0946" w:rsidRDefault="00480946" w:rsidP="00480946">
      <w:pPr>
        <w:tabs>
          <w:tab w:val="left" w:pos="1084"/>
        </w:tabs>
        <w:spacing w:line="276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0946" w:rsidRDefault="00480946" w:rsidP="00480946">
      <w:pPr>
        <w:tabs>
          <w:tab w:val="left" w:pos="1084"/>
        </w:tabs>
        <w:spacing w:line="276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0946" w:rsidRDefault="00480946" w:rsidP="00480946">
      <w:pPr>
        <w:tabs>
          <w:tab w:val="left" w:pos="1084"/>
        </w:tabs>
        <w:spacing w:line="276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1080" w:rsidRPr="006C1080" w:rsidRDefault="006C1080" w:rsidP="006C1080">
      <w:pPr>
        <w:tabs>
          <w:tab w:val="left" w:pos="1084"/>
        </w:tabs>
        <w:spacing w:line="276" w:lineRule="auto"/>
        <w:ind w:left="1084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1080" w:rsidRDefault="006C1080" w:rsidP="006C1080">
      <w:pPr>
        <w:tabs>
          <w:tab w:val="left" w:pos="1084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1080" w:rsidRPr="003A541B" w:rsidRDefault="006C1080" w:rsidP="006C1080">
      <w:pPr>
        <w:tabs>
          <w:tab w:val="left" w:pos="703"/>
        </w:tabs>
        <w:spacing w:line="276" w:lineRule="auto"/>
        <w:ind w:left="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541B">
        <w:rPr>
          <w:rFonts w:ascii="Times New Roman" w:eastAsia="Arial" w:hAnsi="Times New Roman" w:cs="Times New Roman"/>
          <w:b/>
          <w:sz w:val="24"/>
          <w:szCs w:val="24"/>
        </w:rPr>
        <w:t>VII.</w:t>
      </w:r>
      <w:r w:rsidRPr="003A54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541B">
        <w:rPr>
          <w:rFonts w:ascii="Times New Roman" w:eastAsia="Arial" w:hAnsi="Times New Roman" w:cs="Times New Roman"/>
          <w:b/>
          <w:sz w:val="24"/>
          <w:szCs w:val="24"/>
        </w:rPr>
        <w:t>Przygotowywanie i wydawanie posiłków</w:t>
      </w:r>
    </w:p>
    <w:p w:rsidR="006C1080" w:rsidRPr="007C5DB7" w:rsidRDefault="006C1080" w:rsidP="006C10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080" w:rsidRDefault="006C1080" w:rsidP="006C1080">
      <w:pPr>
        <w:numPr>
          <w:ilvl w:val="0"/>
          <w:numId w:val="9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Wyłącza się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źródełka i fontanny wody pitnej. Korzystanie z innych dystrybutorów wody przez uczniów odbywa się pod nadzorem opiekuna i zgodnie z wytycznymi Głównego Inspektora Sanitarnego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6C1080" w:rsidRPr="007C5DB7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Wprowadza się </w:t>
      </w:r>
      <w:r w:rsidRPr="007C5DB7">
        <w:rPr>
          <w:rFonts w:ascii="Times New Roman" w:eastAsia="Arial" w:hAnsi="Times New Roman" w:cs="Times New Roman"/>
          <w:sz w:val="24"/>
          <w:szCs w:val="24"/>
        </w:rPr>
        <w:t>zasady szczególnej ostrożności dotyczące zab</w:t>
      </w:r>
      <w:r>
        <w:rPr>
          <w:rFonts w:ascii="Times New Roman" w:eastAsia="Arial" w:hAnsi="Times New Roman" w:cs="Times New Roman"/>
          <w:sz w:val="24"/>
          <w:szCs w:val="24"/>
        </w:rPr>
        <w:t>ezpieczenia pracowników kuchni.</w:t>
      </w:r>
    </w:p>
    <w:p w:rsidR="006C1080" w:rsidRPr="00A6705A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Szczególną uwagę zwraca się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na utrzymanie wysokiej higieny, mycia i dezynfekcji stanowisk pracy, opakowań produktów, sprzętu kuchennego, naczyń stołowych oraz sztućców.</w:t>
      </w:r>
    </w:p>
    <w:p w:rsidR="006C1080" w:rsidRPr="00A6705A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Zaleca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się zmianowe wydawanie posiłków, czyszczenie blatów stołów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7C5DB7">
        <w:rPr>
          <w:rFonts w:ascii="Times New Roman" w:eastAsia="Arial" w:hAnsi="Times New Roman" w:cs="Times New Roman"/>
          <w:sz w:val="24"/>
          <w:szCs w:val="24"/>
        </w:rPr>
        <w:t>i poręczy, krzeseł po każdej grupie.</w:t>
      </w:r>
    </w:p>
    <w:p w:rsidR="006C1080" w:rsidRPr="00A6705A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C5DB7">
        <w:rPr>
          <w:rFonts w:ascii="Times New Roman" w:eastAsia="Arial" w:hAnsi="Times New Roman" w:cs="Times New Roman"/>
          <w:sz w:val="24"/>
          <w:szCs w:val="24"/>
        </w:rPr>
        <w:t xml:space="preserve">Wielorazowe naczynia i sztućce należy myć w zmywarce z dodatkiem detergentu,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7C5DB7">
        <w:rPr>
          <w:rFonts w:ascii="Times New Roman" w:eastAsia="Arial" w:hAnsi="Times New Roman" w:cs="Times New Roman"/>
          <w:sz w:val="24"/>
          <w:szCs w:val="24"/>
        </w:rPr>
        <w:t>w temperaturze min. 60°C lub je wyparzać.</w:t>
      </w:r>
    </w:p>
    <w:p w:rsidR="006C1080" w:rsidRPr="00A6705A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Segreguje się zużyte pojemniki i sztućce</w:t>
      </w:r>
      <w:r w:rsidRPr="007C5DB7">
        <w:rPr>
          <w:rFonts w:ascii="Times New Roman" w:eastAsia="Arial" w:hAnsi="Times New Roman" w:cs="Times New Roman"/>
          <w:sz w:val="24"/>
          <w:szCs w:val="24"/>
        </w:rPr>
        <w:t>.</w:t>
      </w:r>
    </w:p>
    <w:p w:rsidR="006C1080" w:rsidRPr="00A6705A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Ze stołówki usuwa się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zbędne dodatki, tj. pojemnik na cukier, wazoniki, pudełko na serwetki.</w:t>
      </w:r>
    </w:p>
    <w:p w:rsidR="006C1080" w:rsidRPr="004F76D4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Dania są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wydawane przez osobę do tego wyznaczoną.</w:t>
      </w:r>
    </w:p>
    <w:p w:rsidR="006C1080" w:rsidRPr="00E37465" w:rsidRDefault="006C1080" w:rsidP="006C1080">
      <w:pPr>
        <w:numPr>
          <w:ilvl w:val="0"/>
          <w:numId w:val="10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C5DB7">
        <w:rPr>
          <w:rFonts w:ascii="Times New Roman" w:eastAsia="Arial" w:hAnsi="Times New Roman" w:cs="Times New Roman"/>
          <w:sz w:val="24"/>
          <w:szCs w:val="24"/>
        </w:rPr>
        <w:t>Dopuszcza się dostarczenie przez firmy cateringowe posiłków w pojemnikach zbiorczych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C5DB7">
        <w:rPr>
          <w:rFonts w:ascii="Times New Roman" w:eastAsia="Arial" w:hAnsi="Times New Roman" w:cs="Times New Roman"/>
          <w:sz w:val="24"/>
          <w:szCs w:val="24"/>
        </w:rPr>
        <w:t xml:space="preserve"> a następnie rozdzielenie ich na talerze i sztućce wielorazowe znajdujące się na wyposażeniu szkoły tylko w sytuacji, kiedy naczynia i sztućce zostaną umyt</w:t>
      </w:r>
      <w:r>
        <w:rPr>
          <w:rFonts w:ascii="Times New Roman" w:eastAsia="Arial" w:hAnsi="Times New Roman" w:cs="Times New Roman"/>
          <w:sz w:val="24"/>
          <w:szCs w:val="24"/>
        </w:rPr>
        <w:t>e zgodnie z zaleceniami w pkt. 5.</w:t>
      </w:r>
    </w:p>
    <w:p w:rsidR="006C1080" w:rsidRDefault="006C1080" w:rsidP="006C1080">
      <w:pPr>
        <w:tabs>
          <w:tab w:val="left" w:pos="1084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1080" w:rsidRDefault="006C1080" w:rsidP="006C1080">
      <w:pPr>
        <w:tabs>
          <w:tab w:val="left" w:pos="703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81BFD">
        <w:rPr>
          <w:rFonts w:ascii="Times New Roman" w:eastAsia="Arial" w:hAnsi="Times New Roman" w:cs="Times New Roman"/>
          <w:b/>
          <w:sz w:val="24"/>
          <w:szCs w:val="24"/>
        </w:rPr>
        <w:t>VIII.</w:t>
      </w:r>
      <w:r w:rsidRPr="00381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245B">
        <w:rPr>
          <w:rFonts w:ascii="Times New Roman" w:eastAsia="Arial" w:hAnsi="Times New Roman" w:cs="Times New Roman"/>
          <w:b/>
          <w:sz w:val="24"/>
          <w:szCs w:val="24"/>
        </w:rPr>
        <w:t xml:space="preserve">Postępowanie w przypadku podejrzenia zakażenia </w:t>
      </w:r>
      <w:proofErr w:type="spellStart"/>
      <w:r w:rsidR="00BC245B">
        <w:rPr>
          <w:rFonts w:ascii="Times New Roman" w:eastAsia="Arial" w:hAnsi="Times New Roman" w:cs="Times New Roman"/>
          <w:b/>
          <w:sz w:val="24"/>
          <w:szCs w:val="24"/>
        </w:rPr>
        <w:t>koronawirusem</w:t>
      </w:r>
      <w:proofErr w:type="spellEnd"/>
      <w:r w:rsidRPr="00381BFD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C245B" w:rsidRDefault="00BC245B" w:rsidP="006C1080">
      <w:pPr>
        <w:tabs>
          <w:tab w:val="left" w:pos="703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C245B" w:rsidRDefault="00BC245B" w:rsidP="006C1080">
      <w:pPr>
        <w:tabs>
          <w:tab w:val="left" w:pos="703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Kierownik wypoczynku lub wskazana przez niego osoba w przypadku wystąpienia </w:t>
      </w:r>
      <w:r w:rsidRPr="00BC245B">
        <w:rPr>
          <w:rFonts w:ascii="Times New Roman" w:hAnsi="Times New Roman" w:cs="Times New Roman"/>
        </w:rPr>
        <w:br/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u uczestnika wypoczynku, kadry wypoczynku lub innego pracownika, w tym pracownika obiektu, w którym organizowany jest wypoczynek, niepokojących objawów sugerujących zakażenie </w:t>
      </w:r>
      <w:proofErr w:type="spellStart"/>
      <w:r w:rsidRPr="00BC245B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, niezwłocznie odizoluje osobę w oddzielnym pomieszczeniu oraz </w:t>
      </w:r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>skontaktuje się telefonicznie z lekarzem podstawowej opieki zdrowotnej w celu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uzyskania </w:t>
      </w:r>
      <w:proofErr w:type="spellStart"/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>teleporady</w:t>
      </w:r>
      <w:proofErr w:type="spellEnd"/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medycznej, a w razie pogarszania się stanu zdrowia zadzwoni pod nr 999 lub 112 i poinformuje o możliwości zakażenia </w:t>
      </w:r>
      <w:proofErr w:type="spellStart"/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34B4E" w:rsidRDefault="00BC245B" w:rsidP="00E34B4E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45B">
        <w:rPr>
          <w:rFonts w:ascii="Times New Roman" w:eastAsia="Arial" w:hAnsi="Times New Roman" w:cs="Times New Roman"/>
          <w:sz w:val="24"/>
          <w:szCs w:val="24"/>
        </w:rPr>
        <w:t>Rodzic</w:t>
      </w:r>
      <w:r w:rsidR="00E34B4E">
        <w:rPr>
          <w:rFonts w:ascii="Times New Roman" w:eastAsia="Arial" w:hAnsi="Times New Roman" w:cs="Times New Roman"/>
          <w:sz w:val="24"/>
          <w:szCs w:val="24"/>
        </w:rPr>
        <w:t>/opiekun prawny</w:t>
      </w:r>
      <w:r w:rsidRPr="00BC245B">
        <w:rPr>
          <w:rFonts w:ascii="Times New Roman" w:eastAsia="Arial" w:hAnsi="Times New Roman" w:cs="Times New Roman"/>
          <w:sz w:val="24"/>
          <w:szCs w:val="24"/>
        </w:rPr>
        <w:t xml:space="preserve"> zostaje niezwłocznie poinformowany telefonicznie </w:t>
      </w:r>
      <w:r w:rsidR="00E34B4E">
        <w:rPr>
          <w:rFonts w:ascii="Times New Roman" w:eastAsia="Arial" w:hAnsi="Times New Roman" w:cs="Times New Roman"/>
          <w:sz w:val="24"/>
          <w:szCs w:val="24"/>
        </w:rPr>
        <w:br/>
      </w:r>
      <w:r w:rsidRPr="00BC245B">
        <w:rPr>
          <w:rFonts w:ascii="Times New Roman" w:eastAsia="Arial" w:hAnsi="Times New Roman" w:cs="Times New Roman"/>
          <w:sz w:val="24"/>
          <w:szCs w:val="24"/>
        </w:rPr>
        <w:t>o wystąpieniu u dziecka niepo</w:t>
      </w:r>
      <w:r>
        <w:rPr>
          <w:rFonts w:ascii="Times New Roman" w:eastAsia="Arial" w:hAnsi="Times New Roman" w:cs="Times New Roman"/>
          <w:sz w:val="24"/>
          <w:szCs w:val="24"/>
        </w:rPr>
        <w:t>kojących objawów.</w:t>
      </w:r>
    </w:p>
    <w:p w:rsidR="00E34B4E" w:rsidRPr="00E34B4E" w:rsidRDefault="00E34B4E" w:rsidP="00E34B4E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4B4E">
        <w:rPr>
          <w:rFonts w:ascii="Times New Roman" w:eastAsia="Arial" w:hAnsi="Times New Roman" w:cs="Times New Roman"/>
          <w:sz w:val="24"/>
          <w:szCs w:val="24"/>
        </w:rPr>
        <w:t>Rodzice  dziecka</w:t>
      </w:r>
      <w:r>
        <w:rPr>
          <w:rFonts w:ascii="Times New Roman" w:eastAsia="Arial" w:hAnsi="Times New Roman" w:cs="Times New Roman"/>
          <w:sz w:val="24"/>
          <w:szCs w:val="24"/>
        </w:rPr>
        <w:t>/opiekunowie prawni</w:t>
      </w:r>
      <w:r w:rsidRPr="00E34B4E">
        <w:rPr>
          <w:rFonts w:ascii="Times New Roman" w:eastAsia="Arial" w:hAnsi="Times New Roman" w:cs="Times New Roman"/>
          <w:sz w:val="24"/>
          <w:szCs w:val="24"/>
        </w:rPr>
        <w:t xml:space="preserve">  podejrzanego  o  zakażenie  wirusem  SARS-CoV-2   są zobowiązani na bieżąco  informować dyrektora szkoły o fakcie potwierdzenia lu</w:t>
      </w:r>
      <w:r w:rsidR="004E0D52">
        <w:rPr>
          <w:rFonts w:ascii="Times New Roman" w:eastAsia="Arial" w:hAnsi="Times New Roman" w:cs="Times New Roman"/>
          <w:sz w:val="24"/>
          <w:szCs w:val="24"/>
        </w:rPr>
        <w:t>b nie, zarażenia dziecka</w:t>
      </w:r>
      <w:r w:rsidRPr="00E34B4E">
        <w:rPr>
          <w:rFonts w:ascii="Times New Roman" w:eastAsia="Arial" w:hAnsi="Times New Roman" w:cs="Times New Roman"/>
          <w:sz w:val="24"/>
          <w:szCs w:val="24"/>
        </w:rPr>
        <w:t xml:space="preserve"> wirusem, oraz wszelkich zaleceniach wydanym rodzicom  przez  stację  sanitarno-epidemiologiczną,   w  celu  podjęcia  przez dyrektora odpowiednich działań zgodnych z wytycznymi Głównego  Inspektora  Sanitarnego,  odnoszącymi  się  do  osób,  które  miały kontakt z zakażonym.</w:t>
      </w:r>
    </w:p>
    <w:p w:rsid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Izolatka, w której</w:t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 ma przebywać osoba, u której wystąpiły niepokojące objawy sugerujące zakażenie </w:t>
      </w:r>
      <w:proofErr w:type="spellStart"/>
      <w:r w:rsidRPr="00BC245B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BC24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 dodatkowo sprzątana</w:t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, zgodnie z procedurami zakładowymi oraz zdezynfekowanie powierzchni dotykowych (klamki, poręcze, uchwyty). </w:t>
      </w:r>
    </w:p>
    <w:p w:rsid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Bezwzględnie stosuje</w:t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 się do zaleceń Państwowego Powiatowego Inspektora Sanitarnego w zakresie dodatkowych działań i procedur związanych z zaistniałym przypadkiem. </w:t>
      </w:r>
    </w:p>
    <w:p w:rsidR="00BC245B" w:rsidRP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Kadra wypoczynku, sprawująca opiekę nad uczestnikami wypoczynku, powinna zostać poinstruowana przez organizatora o procedurze postępowania w przypadku podejrzenia wystąpienia zakażenia </w:t>
      </w:r>
      <w:proofErr w:type="spellStart"/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>koronawirusem</w:t>
      </w:r>
      <w:proofErr w:type="spellEnd"/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podczas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wypoczynku.</w:t>
      </w:r>
    </w:p>
    <w:p w:rsid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stwierdzenia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koranawirusem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powiadomią się stację</w:t>
      </w:r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sanitarno-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epidemiologiczną.</w:t>
      </w:r>
    </w:p>
    <w:p w:rsid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45B">
        <w:rPr>
          <w:rFonts w:ascii="Times New Roman" w:eastAsia="Times New Roman" w:hAnsi="Times New Roman" w:cs="Times New Roman"/>
          <w:sz w:val="24"/>
          <w:szCs w:val="24"/>
          <w:lang w:eastAsia="en-US"/>
        </w:rPr>
        <w:t>Kadra wypoczynku, sprawująca opiekę nad uczestnikami wypoczynku, jest zobowiązana powiadomić kierownika wypoczynku oraz rodzica/opiekuna prawnego dziecka o każdym niepokojącym symptomie zaobserwowanym u uczestnika wypoczynku.</w:t>
      </w:r>
    </w:p>
    <w:p w:rsidR="006C1080" w:rsidRPr="00BC245B" w:rsidRDefault="00BC245B" w:rsidP="00BC245B">
      <w:pPr>
        <w:numPr>
          <w:ilvl w:val="0"/>
          <w:numId w:val="11"/>
        </w:numPr>
        <w:tabs>
          <w:tab w:val="left" w:pos="644"/>
        </w:tabs>
        <w:spacing w:line="276" w:lineRule="auto"/>
        <w:ind w:left="644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45B">
        <w:rPr>
          <w:rFonts w:ascii="Times New Roman" w:eastAsiaTheme="minorHAnsi" w:hAnsi="Times New Roman" w:cs="Times New Roman"/>
          <w:sz w:val="24"/>
          <w:szCs w:val="24"/>
          <w:lang w:eastAsia="en-US"/>
        </w:rPr>
        <w:t>Zaleca się bieżące śledzenie informacji na rządowej stronie internetowej https://www.gov.pl/web/koronawirus,  Ministerstwa Zdrowia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C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(https://www.gov.pl/web/zdrowie) oraz Głównego Inspektoratu Sanitarnego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C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(https://www.gov.pl/web/gis  a także aktualnie obowiązujących przepisów prawa.</w:t>
      </w:r>
    </w:p>
    <w:p w:rsidR="00BC245B" w:rsidRDefault="00BC245B" w:rsidP="00BC245B">
      <w:pPr>
        <w:tabs>
          <w:tab w:val="left" w:pos="644"/>
        </w:tabs>
        <w:spacing w:line="276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245B" w:rsidRDefault="00BC245B" w:rsidP="00BC245B">
      <w:pPr>
        <w:tabs>
          <w:tab w:val="left" w:pos="703"/>
        </w:tabs>
        <w:spacing w:line="276" w:lineRule="auto"/>
        <w:ind w:left="703" w:hanging="70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IX</w:t>
      </w:r>
      <w:r w:rsidRPr="00381BF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381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Procedury postępowania w przypadku podejrzenia u osoby z zewnątrz zakażenia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koronawirusem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C245B" w:rsidRDefault="00BC245B" w:rsidP="00BC245B">
      <w:pPr>
        <w:tabs>
          <w:tab w:val="left" w:pos="703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C245B" w:rsidRDefault="00BC245B" w:rsidP="00BC245B">
      <w:pPr>
        <w:tabs>
          <w:tab w:val="left" w:pos="703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C245B" w:rsidRPr="00BC245B" w:rsidRDefault="00BC245B" w:rsidP="00BC245B">
      <w:pPr>
        <w:pStyle w:val="Akapitzlist"/>
        <w:numPr>
          <w:ilvl w:val="0"/>
          <w:numId w:val="18"/>
        </w:numPr>
        <w:tabs>
          <w:tab w:val="left" w:pos="64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5B">
        <w:rPr>
          <w:rFonts w:ascii="Times New Roman" w:eastAsia="Times New Roman" w:hAnsi="Times New Roman" w:cs="Times New Roman"/>
          <w:sz w:val="24"/>
          <w:szCs w:val="24"/>
        </w:rPr>
        <w:t>Ustalenie listy osób obecnych w tym samym czasie co osoba z zewnątrz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i zalecenie stosowania  się do wytycznych odnoszących się do osób, które miały kontakt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z zakażonym dostępnych na stronie https://www.gov.pl/web/koronawirus/mialem-kontakt-z-osoba-zakazona-koronawirusem Głównego Inspektora Sanitarnego i na stronie </w:t>
      </w:r>
      <w:hyperlink r:id="rId6" w:history="1">
        <w:r w:rsidRPr="00C410A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https://www.gov.pl/web/koronawirus gov.pl/web/koronawirus/</w:t>
        </w:r>
      </w:hyperlink>
      <w:r w:rsidR="000F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45B">
        <w:rPr>
          <w:rFonts w:ascii="Times New Roman" w:eastAsia="Times New Roman" w:hAnsi="Times New Roman" w:cs="Times New Roman"/>
          <w:sz w:val="24"/>
          <w:szCs w:val="24"/>
        </w:rPr>
        <w:t>oraz https://gis.gov.pl/odnoszących się do osób, które miały kontakt z zakażonym.</w:t>
      </w:r>
    </w:p>
    <w:p w:rsidR="00BC245B" w:rsidRPr="00BC245B" w:rsidRDefault="00BC245B" w:rsidP="00BC245B">
      <w:pPr>
        <w:pStyle w:val="Akapitzlist"/>
        <w:numPr>
          <w:ilvl w:val="0"/>
          <w:numId w:val="18"/>
        </w:numPr>
        <w:tabs>
          <w:tab w:val="left" w:pos="64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5B">
        <w:rPr>
          <w:rFonts w:ascii="Times New Roman" w:eastAsia="Times New Roman" w:hAnsi="Times New Roman" w:cs="Times New Roman"/>
          <w:sz w:val="24"/>
          <w:szCs w:val="24"/>
        </w:rPr>
        <w:t xml:space="preserve">Dokładne zdezynfekowanie przestrzeni, w której przebywała zakażona osoba z zewnątrz (ze wskazaniem, że nie mamy pewności, czy w momencie świadczenia usługi dana osoba była już zakażona), oraz zdezynfekowanie rzeczy, które były wykorzystywane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245B">
        <w:rPr>
          <w:rFonts w:ascii="Times New Roman" w:eastAsia="Times New Roman" w:hAnsi="Times New Roman" w:cs="Times New Roman"/>
          <w:sz w:val="24"/>
          <w:szCs w:val="24"/>
        </w:rPr>
        <w:t>w trakcie wizyty.</w:t>
      </w:r>
    </w:p>
    <w:p w:rsidR="00BC245B" w:rsidRPr="00BC245B" w:rsidRDefault="00BC245B" w:rsidP="00BC245B">
      <w:pPr>
        <w:tabs>
          <w:tab w:val="left" w:pos="644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BC245B" w:rsidRPr="00BC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6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558E81F8"/>
    <w:lvl w:ilvl="0" w:tplc="ADF4FE34">
      <w:start w:val="8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0B7E58B8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D73372C"/>
    <w:multiLevelType w:val="hybridMultilevel"/>
    <w:tmpl w:val="655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2049B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29C703B0"/>
    <w:multiLevelType w:val="hybridMultilevel"/>
    <w:tmpl w:val="2FF679F2"/>
    <w:lvl w:ilvl="0" w:tplc="9D6CDC56">
      <w:start w:val="1"/>
      <w:numFmt w:val="decimal"/>
      <w:pStyle w:val="wyliczeni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F746A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4B7178C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CD"/>
    <w:rsid w:val="000F4141"/>
    <w:rsid w:val="001276B7"/>
    <w:rsid w:val="00480946"/>
    <w:rsid w:val="004E0D52"/>
    <w:rsid w:val="00532ECD"/>
    <w:rsid w:val="006C1080"/>
    <w:rsid w:val="00A34261"/>
    <w:rsid w:val="00BC245B"/>
    <w:rsid w:val="00C92B4F"/>
    <w:rsid w:val="00D565B3"/>
    <w:rsid w:val="00E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100"/>
  <w15:chartTrackingRefBased/>
  <w15:docId w15:val="{D43B37F5-FD47-45F0-BB03-05149D0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4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B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080"/>
    <w:pPr>
      <w:ind w:left="720"/>
      <w:contextualSpacing/>
    </w:pPr>
  </w:style>
  <w:style w:type="paragraph" w:customStyle="1" w:styleId="wyliczenie">
    <w:name w:val="wyliczenie"/>
    <w:basedOn w:val="Normalny"/>
    <w:qFormat/>
    <w:rsid w:val="00BC245B"/>
    <w:pPr>
      <w:numPr>
        <w:numId w:val="13"/>
      </w:numPr>
      <w:spacing w:before="120"/>
      <w:ind w:left="360"/>
    </w:pPr>
    <w:rPr>
      <w:rFonts w:ascii="Proxima Nova" w:eastAsia="Times New Roman" w:hAnsi="Proxima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%20gov.pl/web/koronawirus/" TargetMode="External"/><Relationship Id="rId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Sala 4A</cp:lastModifiedBy>
  <cp:revision>2</cp:revision>
  <dcterms:created xsi:type="dcterms:W3CDTF">2021-07-16T10:41:00Z</dcterms:created>
  <dcterms:modified xsi:type="dcterms:W3CDTF">2021-07-16T10:41:00Z</dcterms:modified>
</cp:coreProperties>
</file>